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B0" w:rsidRPr="008C53B0" w:rsidRDefault="008C53B0" w:rsidP="008C53B0">
      <w:pPr>
        <w:jc w:val="right"/>
        <w:rPr>
          <w:b/>
          <w:color w:val="222222"/>
          <w:lang w:val="kk-KZ"/>
        </w:rPr>
      </w:pPr>
      <w:r w:rsidRPr="008C53B0">
        <w:rPr>
          <w:b/>
          <w:color w:val="222222"/>
          <w:lang w:val="kk-KZ"/>
        </w:rPr>
        <w:t>БЕКІТІЛГЕН</w:t>
      </w:r>
    </w:p>
    <w:p w:rsidR="008C53B0" w:rsidRPr="008C53B0" w:rsidRDefault="008C53B0" w:rsidP="008C53B0">
      <w:pPr>
        <w:jc w:val="right"/>
        <w:rPr>
          <w:color w:val="222222"/>
          <w:lang w:val="kk-KZ"/>
        </w:rPr>
      </w:pPr>
      <w:r w:rsidRPr="008C53B0">
        <w:rPr>
          <w:color w:val="222222"/>
          <w:lang w:val="kk-KZ"/>
        </w:rPr>
        <w:t>Фаультетінің ғылыми кеңесі мәжілісінде</w:t>
      </w:r>
    </w:p>
    <w:p w:rsidR="008C53B0" w:rsidRPr="008C53B0" w:rsidRDefault="008C53B0" w:rsidP="008C53B0">
      <w:pPr>
        <w:jc w:val="right"/>
        <w:rPr>
          <w:color w:val="222222"/>
        </w:rPr>
      </w:pPr>
      <w:r w:rsidRPr="008C53B0">
        <w:rPr>
          <w:color w:val="222222"/>
          <w:lang w:val="kk-KZ"/>
        </w:rPr>
        <w:t xml:space="preserve">Хаттанма </w:t>
      </w:r>
      <w:r w:rsidRPr="008C53B0">
        <w:rPr>
          <w:color w:val="222222"/>
        </w:rPr>
        <w:t>№___ «__» ______2019 жыл</w:t>
      </w:r>
    </w:p>
    <w:p w:rsidR="008C53B0" w:rsidRPr="008C53B0" w:rsidRDefault="008C53B0" w:rsidP="008C53B0">
      <w:pPr>
        <w:jc w:val="right"/>
        <w:rPr>
          <w:color w:val="222222"/>
        </w:rPr>
      </w:pPr>
      <w:bookmarkStart w:id="0" w:name="_GoBack"/>
      <w:bookmarkEnd w:id="0"/>
      <w:r w:rsidRPr="008C53B0">
        <w:rPr>
          <w:color w:val="222222"/>
        </w:rPr>
        <w:t>Факультет деканы ____________Масалимова А.Р.</w:t>
      </w:r>
    </w:p>
    <w:p w:rsidR="008C53B0" w:rsidRPr="008C53B0" w:rsidRDefault="008C53B0" w:rsidP="008C53B0">
      <w:pPr>
        <w:jc w:val="right"/>
        <w:rPr>
          <w:color w:val="222222"/>
        </w:rPr>
      </w:pPr>
    </w:p>
    <w:p w:rsidR="008C53B0" w:rsidRDefault="00DF1BC8" w:rsidP="00CF15D3">
      <w:pPr>
        <w:jc w:val="center"/>
        <w:rPr>
          <w:b/>
          <w:color w:val="222222"/>
          <w:lang w:val="kk-KZ"/>
        </w:rPr>
      </w:pPr>
      <w:r w:rsidRPr="008C53B0">
        <w:rPr>
          <w:b/>
          <w:color w:val="222222"/>
        </w:rPr>
        <w:t xml:space="preserve">«Саяси технологиялар» </w:t>
      </w:r>
      <w:r w:rsidR="008C53B0">
        <w:rPr>
          <w:b/>
          <w:color w:val="222222"/>
          <w:lang w:val="kk-KZ"/>
        </w:rPr>
        <w:t>3 кредит</w:t>
      </w:r>
    </w:p>
    <w:p w:rsidR="008C53B0" w:rsidRDefault="008C53B0" w:rsidP="00CF15D3">
      <w:pPr>
        <w:jc w:val="center"/>
        <w:rPr>
          <w:b/>
          <w:color w:val="222222"/>
          <w:lang w:val="kk-KZ"/>
        </w:rPr>
      </w:pPr>
      <w:r>
        <w:rPr>
          <w:b/>
          <w:color w:val="222222"/>
        </w:rPr>
        <w:t>«5В050200 * Саясаттану</w:t>
      </w:r>
      <w:r w:rsidRPr="008C53B0">
        <w:rPr>
          <w:b/>
          <w:color w:val="222222"/>
        </w:rPr>
        <w:t>»</w:t>
      </w:r>
      <w:r>
        <w:rPr>
          <w:b/>
          <w:color w:val="222222"/>
          <w:lang w:val="kk-KZ"/>
        </w:rPr>
        <w:t xml:space="preserve"> мамандығы</w:t>
      </w:r>
    </w:p>
    <w:p w:rsidR="00F778E1" w:rsidRPr="008C53B0" w:rsidRDefault="008C53B0" w:rsidP="00CF15D3">
      <w:pPr>
        <w:jc w:val="center"/>
        <w:rPr>
          <w:b/>
          <w:color w:val="222222"/>
          <w:lang w:val="kk-KZ"/>
        </w:rPr>
      </w:pPr>
      <w:r>
        <w:rPr>
          <w:b/>
          <w:color w:val="222222"/>
          <w:lang w:val="kk-KZ"/>
        </w:rPr>
        <w:t>бакалавриат, 1 курс, қ/б</w:t>
      </w:r>
    </w:p>
    <w:p w:rsidR="007E2DCC" w:rsidRPr="008C53B0" w:rsidRDefault="007E2DCC" w:rsidP="00CF15D3">
      <w:pPr>
        <w:jc w:val="center"/>
        <w:rPr>
          <w:b/>
          <w:color w:val="222222"/>
        </w:rPr>
      </w:pP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595"/>
        <w:gridCol w:w="9612"/>
        <w:gridCol w:w="708"/>
      </w:tblGrid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технология ұғымын анықтаңыз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1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технологиялар құрылымын суреттеңіз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1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технологияның процедуралық компоненттерін ашыңыз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1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технологияның техникалық компоненттерін саралаңыз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1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технологиялардың алуан түрлілігін сипаттама беріңіз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1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Нормативтік және девиантты саяси технологияларды салыстырыңыз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1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Технологияны қалыптастырудың «субъективті тәсілі» және «аналитикалық тәсілі». Салыстырмалы талдау жасаңыз.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1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зерттеулерде саяси талдаудың орны мен рөлін көрсетіңіз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1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талдаудың ерекшеліктерін суреттеңіз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1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талдау құрылымын талдаңыз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1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талдау процесіне сипаттама жазыңыз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1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талдаудың жалпы әдістерінің құрылымын және ерекшеліктерін талдаңыз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1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талдаудың нақты әдістерінің құрылымын және ерекшеліктерін сараптаңыз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1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кеңес берудің пайда болу себептері мен міндеттерінің себебін көрсетіңіз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1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кеңес берудің негізгі нысандары мен түрлеріне анықтама беріңіз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1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кеңес берудің тиімділігі критерийлерін сипаттаңыз</w:t>
            </w:r>
          </w:p>
        </w:tc>
        <w:tc>
          <w:tcPr>
            <w:tcW w:w="708" w:type="dxa"/>
          </w:tcPr>
          <w:p w:rsidR="007E2DCC" w:rsidRPr="008C53B0" w:rsidRDefault="007E2DCC" w:rsidP="00165460">
            <w:pPr>
              <w:jc w:val="center"/>
            </w:pPr>
            <w:r w:rsidRPr="008C53B0">
              <w:t>2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кеңес берудің дайындық және бастапқы кезеңдерін талдап беріңіз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2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кеңес берудің соңғы сатыларын қарастырыңыз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2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қақтығыстардың құрылымы мен негізгі нысандарын көрсетіңіз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2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жанжалдардың көздерін көрсетіңіз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2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Жанжалдың себебі ретінде «адами қажеттіліктер» теориясын түсіндіріңіз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2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қақтығыстардың типологиясына сипаттама беріңіз 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2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кеңес берудің негізгі нысандары мен түрлерін түсіндіріп жазыңыз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2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Жанжалды басқарудың негізгі стратегияларын талқылаңыз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2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Келіссөздер жүргізу әдістерін жанжалдарды реттеу және шешу технологиясы ретінде сиппатама жазыңыз.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2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Шешімдерді қабылдаудың тұжырымдамасы мен негізгі тәсілдерін анықтаңыз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2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spacing w:after="240"/>
              <w:rPr>
                <w:color w:val="000000"/>
              </w:rPr>
            </w:pPr>
            <w:r w:rsidRPr="008C53B0">
              <w:rPr>
                <w:color w:val="000000"/>
              </w:rPr>
              <w:t>Шешім қабылдаудың субъектісі ретінде мемлекеттің ерекшеліктерін көрсетіңіз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2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Шешімдер қабылдау кезеңдерін анықтап жазыңыз.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2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Саяси болжауды мемлекеттік саясатты қалыптастырудың технологиясы ретінде талдап жазыңыз.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2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527369" w:rsidP="00165460">
            <w:pPr>
              <w:pStyle w:val="a5"/>
              <w:rPr>
                <w:color w:val="000000"/>
              </w:rPr>
            </w:pPr>
            <w:r w:rsidRPr="00527369">
              <w:rPr>
                <w:color w:val="000000"/>
              </w:rPr>
              <w:t>Мемлекеттік саясатты қалыптастыру технологиясына салыстырмалы талдау жасаңыз: жоспарлау және бағдарламалау.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2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Келіссөздер жүргізу әдістерін жанжалдарды реттеу және шешу технологиясы ретінде түсіндіріңіз.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3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527369" w:rsidP="00165460">
            <w:pPr>
              <w:pStyle w:val="a5"/>
              <w:rPr>
                <w:color w:val="000000"/>
              </w:rPr>
            </w:pPr>
            <w:r w:rsidRPr="00527369">
              <w:rPr>
                <w:color w:val="000000"/>
              </w:rPr>
              <w:t xml:space="preserve">Қазақстан Республикасында тәуекелдерді басқару технологиясын қолдану тиімділігін </w:t>
            </w:r>
            <w:r w:rsidRPr="00527369">
              <w:rPr>
                <w:color w:val="000000"/>
              </w:rPr>
              <w:t>баға беріңіз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3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527369" w:rsidP="00165460">
            <w:pPr>
              <w:pStyle w:val="a5"/>
              <w:rPr>
                <w:color w:val="000000"/>
              </w:rPr>
            </w:pPr>
            <w:r w:rsidRPr="00527369">
              <w:rPr>
                <w:color w:val="000000"/>
              </w:rPr>
              <w:t>Саяси жүйеде дағдарыс технологиясын қолдану талаптарын анықтаңыз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3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527369" w:rsidP="00165460">
            <w:pPr>
              <w:pStyle w:val="a5"/>
              <w:rPr>
                <w:color w:val="000000"/>
              </w:rPr>
            </w:pPr>
            <w:r w:rsidRPr="00527369">
              <w:rPr>
                <w:color w:val="000000"/>
              </w:rPr>
              <w:t>Саяси шешімдер қабылдау үдерісіндегі ақпараттық технологиялардың рөлін бағалаңыз.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3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527369" w:rsidP="00165460">
            <w:pPr>
              <w:pStyle w:val="a5"/>
              <w:rPr>
                <w:color w:val="000000"/>
              </w:rPr>
            </w:pPr>
            <w:r w:rsidRPr="00527369">
              <w:rPr>
                <w:color w:val="000000"/>
              </w:rPr>
              <w:t>Посткеңестік кеңістіктегі ХХ ғасырдың соңы мен ХХІ ғасырдың басындағы саяси жарнамаларға салыстырмалы талдау жасаңыз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3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527369" w:rsidP="00165460">
            <w:pPr>
              <w:pStyle w:val="a5"/>
              <w:rPr>
                <w:color w:val="000000"/>
              </w:rPr>
            </w:pPr>
            <w:r w:rsidRPr="00527369">
              <w:rPr>
                <w:color w:val="000000"/>
              </w:rPr>
              <w:t>Ақпараттық технологияның саяси жүйеге әсеріне баға беріңіз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3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Ақпараттық нарығындағы технологиялар ерекшеліктерін суреттеп беріңіз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3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7E2DCC" w:rsidP="00165460">
            <w:pPr>
              <w:pStyle w:val="a5"/>
              <w:rPr>
                <w:color w:val="000000"/>
              </w:rPr>
            </w:pPr>
            <w:r w:rsidRPr="008C53B0">
              <w:rPr>
                <w:color w:val="000000"/>
              </w:rPr>
              <w:t>Ақпараттық нарықта мемлекеттік мінез-құлық стратегиясын бағалаңыз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3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527369" w:rsidP="00165460">
            <w:pPr>
              <w:pStyle w:val="a5"/>
              <w:rPr>
                <w:color w:val="000000"/>
              </w:rPr>
            </w:pPr>
            <w:r w:rsidRPr="00527369">
              <w:rPr>
                <w:color w:val="000000"/>
              </w:rPr>
              <w:t>Саяси жүйедегі үгіт-насихат түріндегі ақпараттық технологияның міндеттерін тұжырымдаңыз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3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527369" w:rsidP="00165460">
            <w:pPr>
              <w:pStyle w:val="a5"/>
              <w:rPr>
                <w:color w:val="000000"/>
              </w:rPr>
            </w:pPr>
            <w:r w:rsidRPr="00527369">
              <w:rPr>
                <w:color w:val="000000"/>
              </w:rPr>
              <w:t>Саяси жүйедегі паблик рилейшнз (ПР) технологиясының өлшемдерін анықтаңыз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3</w:t>
            </w:r>
          </w:p>
        </w:tc>
      </w:tr>
      <w:tr w:rsidR="007E2DCC" w:rsidRPr="008C53B0" w:rsidTr="007E2DCC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</w:tcPr>
          <w:p w:rsidR="007E2DCC" w:rsidRPr="008C53B0" w:rsidRDefault="00527369" w:rsidP="00165460">
            <w:pPr>
              <w:shd w:val="clear" w:color="auto" w:fill="FFFFFF"/>
              <w:jc w:val="both"/>
              <w:rPr>
                <w:color w:val="222222"/>
              </w:rPr>
            </w:pPr>
            <w:r w:rsidRPr="00527369">
              <w:rPr>
                <w:color w:val="000000"/>
              </w:rPr>
              <w:t>Саяси имиджді құрудың ақпараттық технологияларына сипаттама беріңіз.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3</w:t>
            </w:r>
          </w:p>
        </w:tc>
      </w:tr>
      <w:tr w:rsidR="007E2DCC" w:rsidRPr="008C53B0" w:rsidTr="00D83362">
        <w:tc>
          <w:tcPr>
            <w:tcW w:w="595" w:type="dxa"/>
            <w:shd w:val="clear" w:color="auto" w:fill="auto"/>
          </w:tcPr>
          <w:p w:rsidR="007E2DCC" w:rsidRPr="008C53B0" w:rsidRDefault="007E2DCC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7E2DCC" w:rsidRPr="008C53B0" w:rsidRDefault="00527369" w:rsidP="00165460">
            <w:pPr>
              <w:rPr>
                <w:color w:val="000000"/>
              </w:rPr>
            </w:pPr>
            <w:r w:rsidRPr="00527369">
              <w:rPr>
                <w:color w:val="000000"/>
              </w:rPr>
              <w:t>Саяси кеңістіктегі маркетингтік технологияның рөлін бағалаңыз</w:t>
            </w:r>
          </w:p>
        </w:tc>
        <w:tc>
          <w:tcPr>
            <w:tcW w:w="708" w:type="dxa"/>
          </w:tcPr>
          <w:p w:rsidR="007E2DCC" w:rsidRPr="008C53B0" w:rsidRDefault="007E2DCC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527369">
              <w:rPr>
                <w:color w:val="000000"/>
              </w:rPr>
              <w:t>"Саяси маркетинг" ұғымын анықтаңыз және өз анықтамасын тұжырымдаңыз.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8C53B0">
              <w:rPr>
                <w:color w:val="000000"/>
              </w:rPr>
              <w:t xml:space="preserve">«Саясат нарық ретінде» түсінігін </w:t>
            </w:r>
            <w:r w:rsidRPr="00527369">
              <w:rPr>
                <w:color w:val="000000"/>
              </w:rPr>
              <w:t>дәлелде</w:t>
            </w:r>
            <w:r>
              <w:rPr>
                <w:color w:val="000000"/>
              </w:rPr>
              <w:t>п бер</w:t>
            </w:r>
            <w:r>
              <w:rPr>
                <w:color w:val="000000"/>
                <w:lang w:val="kk-KZ"/>
              </w:rPr>
              <w:t>і</w:t>
            </w:r>
            <w:r w:rsidRPr="00527369">
              <w:rPr>
                <w:color w:val="000000"/>
              </w:rPr>
              <w:t>ңіз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8C53B0">
              <w:rPr>
                <w:color w:val="000000"/>
              </w:rPr>
              <w:t>«Саяси нарық» түсінігін айқындаңыз.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8C53B0">
              <w:rPr>
                <w:color w:val="000000"/>
              </w:rPr>
              <w:t>Саяси кеңістікте қолданылатын маркетингтің негізгі технологияларын көрсетіңіз.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527369">
              <w:rPr>
                <w:color w:val="000000"/>
              </w:rPr>
              <w:t>Сайлау науқанында саяси технологияларды қолдану принциптерін анықтаңыз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527369">
              <w:rPr>
                <w:color w:val="000000"/>
              </w:rPr>
              <w:t>Сайлау үдерісіндегі сайлау алдындағы жағдайға талдау жүргізудің маңыздылығын дәлелдеңіз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527369">
              <w:rPr>
                <w:color w:val="000000"/>
              </w:rPr>
              <w:t>Сайлау науқанының стратегиясын қалыптастырудың маңыздылығын дәлелдеңіз.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8C53B0">
              <w:rPr>
                <w:color w:val="000000"/>
              </w:rPr>
              <w:t>Сайлау процесіне мақсатты топтардың рөлін бағалаңыз.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527369">
              <w:rPr>
                <w:color w:val="000000"/>
              </w:rPr>
              <w:t>Сайлау кампанияларында тактикалық технологияларды қолдану мысалдарын келтіріңіз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527369">
              <w:rPr>
                <w:color w:val="000000"/>
              </w:rPr>
              <w:t>Сайлау үдерісіндегі бәсекелестік күреске баға беріңіз (Ресейде сайлау мысалында 2018 ж., Немесе Украина 2019ж.)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527369">
              <w:rPr>
                <w:color w:val="000000"/>
              </w:rPr>
              <w:t>Саяси/мемлекеттік қызметте ақпараттық технологияларды қолданудың кейс-талдауын жүргізіңіз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527369">
              <w:rPr>
                <w:color w:val="000000"/>
              </w:rPr>
              <w:t>Қазақстандағы мемлекеттік-әкімшілік басқару технологиясының тиімділігіне баға беріңіз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527369">
              <w:rPr>
                <w:color w:val="000000"/>
              </w:rPr>
              <w:t>Имидж қалыптастыру әдісі ретінде "саяси жарнама" технологиясының тиімділігін дәлелде</w:t>
            </w:r>
            <w:r>
              <w:rPr>
                <w:color w:val="000000"/>
              </w:rPr>
              <w:t>п бер</w:t>
            </w:r>
            <w:r>
              <w:rPr>
                <w:color w:val="000000"/>
                <w:lang w:val="kk-KZ"/>
              </w:rPr>
              <w:t>і</w:t>
            </w:r>
            <w:r w:rsidRPr="00527369">
              <w:rPr>
                <w:color w:val="000000"/>
              </w:rPr>
              <w:t>ңіз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527369">
              <w:rPr>
                <w:color w:val="000000"/>
              </w:rPr>
              <w:t>Қазақстандағы саяси қақтығыстарды бақылау және басқару технологиясының міндеттерін тұжырымдаңыз.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527369">
              <w:rPr>
                <w:color w:val="000000"/>
              </w:rPr>
              <w:t>Қазақстандағы саяси акторлардың имиджін қалыптастырудың ақпараттық технологиялары критерийлерін тұжырымдаңыз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D83362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  <w:vAlign w:val="center"/>
          </w:tcPr>
          <w:p w:rsidR="00527369" w:rsidRPr="008C53B0" w:rsidRDefault="00527369" w:rsidP="00165460">
            <w:pPr>
              <w:rPr>
                <w:color w:val="000000"/>
              </w:rPr>
            </w:pPr>
            <w:r w:rsidRPr="00527369">
              <w:rPr>
                <w:color w:val="000000"/>
              </w:rPr>
              <w:t>Қазақстандағы сайлау технологиясының дамуына талдау жүргізіңіз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8E222A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</w:tcPr>
          <w:p w:rsidR="00527369" w:rsidRPr="008264D0" w:rsidRDefault="00527369" w:rsidP="00165460">
            <w:r w:rsidRPr="008264D0">
              <w:t>Қазақстандағы ақпараттық-талдау технологиясының принциптерін тұжырымдаңыз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  <w:tr w:rsidR="00527369" w:rsidRPr="008C53B0" w:rsidTr="008E222A">
        <w:tc>
          <w:tcPr>
            <w:tcW w:w="595" w:type="dxa"/>
            <w:shd w:val="clear" w:color="auto" w:fill="auto"/>
          </w:tcPr>
          <w:p w:rsidR="00527369" w:rsidRPr="008C53B0" w:rsidRDefault="00527369" w:rsidP="00165460">
            <w:pPr>
              <w:pStyle w:val="a3"/>
              <w:numPr>
                <w:ilvl w:val="0"/>
                <w:numId w:val="3"/>
              </w:numPr>
              <w:ind w:left="473"/>
            </w:pPr>
          </w:p>
        </w:tc>
        <w:tc>
          <w:tcPr>
            <w:tcW w:w="9612" w:type="dxa"/>
          </w:tcPr>
          <w:p w:rsidR="00527369" w:rsidRDefault="00527369" w:rsidP="00165460">
            <w:r w:rsidRPr="008264D0">
              <w:t>Қазақстандағы саяси кеңес беру институтының даму кезеңдеріне сипаттама беріңіз</w:t>
            </w:r>
          </w:p>
        </w:tc>
        <w:tc>
          <w:tcPr>
            <w:tcW w:w="708" w:type="dxa"/>
          </w:tcPr>
          <w:p w:rsidR="00527369" w:rsidRPr="008C53B0" w:rsidRDefault="00527369" w:rsidP="00165460">
            <w:r w:rsidRPr="008C53B0">
              <w:t>3</w:t>
            </w:r>
          </w:p>
        </w:tc>
      </w:tr>
    </w:tbl>
    <w:p w:rsidR="00F778E1" w:rsidRPr="008C53B0" w:rsidRDefault="00F778E1" w:rsidP="00CF15D3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53B0" w:rsidTr="008C53B0">
        <w:tc>
          <w:tcPr>
            <w:tcW w:w="4672" w:type="dxa"/>
          </w:tcPr>
          <w:p w:rsidR="008C53B0" w:rsidRPr="008C53B0" w:rsidRDefault="008C53B0" w:rsidP="008C53B0">
            <w:pPr>
              <w:shd w:val="clear" w:color="auto" w:fill="FFFFFF"/>
              <w:spacing w:before="120" w:after="120"/>
              <w:rPr>
                <w:b/>
                <w:bCs/>
                <w:lang w:val="kk-KZ"/>
              </w:rPr>
            </w:pPr>
            <w:r w:rsidRPr="008C53B0">
              <w:rPr>
                <w:b/>
                <w:bCs/>
                <w:lang w:val="kk-KZ"/>
              </w:rPr>
              <w:t xml:space="preserve">Факультетінің әдістемелік бюро төрайымы </w:t>
            </w:r>
          </w:p>
        </w:tc>
        <w:tc>
          <w:tcPr>
            <w:tcW w:w="4673" w:type="dxa"/>
          </w:tcPr>
          <w:p w:rsidR="008C53B0" w:rsidRPr="008C53B0" w:rsidRDefault="008C53B0" w:rsidP="008C53B0">
            <w:pPr>
              <w:spacing w:before="120" w:after="120"/>
              <w:jc w:val="righ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Кабакова М.П.</w:t>
            </w:r>
          </w:p>
        </w:tc>
      </w:tr>
      <w:tr w:rsidR="008C53B0" w:rsidTr="008C53B0">
        <w:tc>
          <w:tcPr>
            <w:tcW w:w="4672" w:type="dxa"/>
          </w:tcPr>
          <w:p w:rsidR="008C53B0" w:rsidRPr="008C53B0" w:rsidRDefault="008C53B0" w:rsidP="008C53B0">
            <w:pPr>
              <w:spacing w:before="120" w:after="120"/>
              <w:rPr>
                <w:b/>
                <w:lang w:val="kk-KZ"/>
              </w:rPr>
            </w:pPr>
            <w:r w:rsidRPr="008C53B0">
              <w:rPr>
                <w:b/>
                <w:lang w:val="kk-KZ"/>
              </w:rPr>
              <w:t>Кафедра меңгңрушісі</w:t>
            </w:r>
          </w:p>
        </w:tc>
        <w:tc>
          <w:tcPr>
            <w:tcW w:w="4673" w:type="dxa"/>
          </w:tcPr>
          <w:p w:rsidR="008C53B0" w:rsidRPr="008C53B0" w:rsidRDefault="008C53B0" w:rsidP="008C53B0">
            <w:pPr>
              <w:spacing w:before="120" w:after="120"/>
              <w:jc w:val="righ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Насимова Г.Ө</w:t>
            </w:r>
          </w:p>
        </w:tc>
      </w:tr>
      <w:tr w:rsidR="008C53B0" w:rsidTr="008C53B0">
        <w:tc>
          <w:tcPr>
            <w:tcW w:w="4672" w:type="dxa"/>
          </w:tcPr>
          <w:p w:rsidR="008C53B0" w:rsidRPr="008C53B0" w:rsidRDefault="008C53B0" w:rsidP="008C53B0">
            <w:pPr>
              <w:spacing w:before="120" w:after="120"/>
              <w:rPr>
                <w:b/>
                <w:lang w:val="kk-KZ"/>
              </w:rPr>
            </w:pPr>
            <w:r w:rsidRPr="008C53B0">
              <w:rPr>
                <w:b/>
                <w:lang w:val="kk-KZ"/>
              </w:rPr>
              <w:t>Оқытушы</w:t>
            </w:r>
          </w:p>
        </w:tc>
        <w:tc>
          <w:tcPr>
            <w:tcW w:w="4673" w:type="dxa"/>
          </w:tcPr>
          <w:p w:rsidR="008C53B0" w:rsidRPr="008C53B0" w:rsidRDefault="008C53B0" w:rsidP="008C53B0">
            <w:pPr>
              <w:spacing w:before="120" w:after="120"/>
              <w:jc w:val="righ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Абжаппарова А.А.</w:t>
            </w:r>
          </w:p>
        </w:tc>
      </w:tr>
    </w:tbl>
    <w:p w:rsidR="00CF15D3" w:rsidRPr="008C53B0" w:rsidRDefault="00CF15D3" w:rsidP="00CF15D3">
      <w:pPr>
        <w:jc w:val="center"/>
        <w:rPr>
          <w:b/>
        </w:rPr>
      </w:pPr>
    </w:p>
    <w:p w:rsidR="008C53B0" w:rsidRDefault="008C53B0" w:rsidP="00CF15D3">
      <w:pPr>
        <w:shd w:val="clear" w:color="auto" w:fill="FFFFFF"/>
        <w:rPr>
          <w:bCs/>
          <w:lang w:val="kk-KZ"/>
        </w:rPr>
      </w:pPr>
    </w:p>
    <w:p w:rsidR="008C53B0" w:rsidRPr="008C53B0" w:rsidRDefault="008C53B0" w:rsidP="00CF15D3">
      <w:pPr>
        <w:shd w:val="clear" w:color="auto" w:fill="FFFFFF"/>
        <w:rPr>
          <w:bCs/>
          <w:lang w:val="kk-KZ"/>
        </w:rPr>
      </w:pPr>
    </w:p>
    <w:p w:rsidR="00CF15D3" w:rsidRPr="008C53B0" w:rsidRDefault="00CF15D3" w:rsidP="00CF15D3"/>
    <w:sectPr w:rsidR="00CF15D3" w:rsidRPr="008C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7C" w:rsidRDefault="00D2777C" w:rsidP="007E2DCC">
      <w:r>
        <w:separator/>
      </w:r>
    </w:p>
  </w:endnote>
  <w:endnote w:type="continuationSeparator" w:id="0">
    <w:p w:rsidR="00D2777C" w:rsidRDefault="00D2777C" w:rsidP="007E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7C" w:rsidRDefault="00D2777C" w:rsidP="007E2DCC">
      <w:r>
        <w:separator/>
      </w:r>
    </w:p>
  </w:footnote>
  <w:footnote w:type="continuationSeparator" w:id="0">
    <w:p w:rsidR="00D2777C" w:rsidRDefault="00D2777C" w:rsidP="007E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060F"/>
    <w:multiLevelType w:val="hybridMultilevel"/>
    <w:tmpl w:val="5156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819"/>
    <w:multiLevelType w:val="hybridMultilevel"/>
    <w:tmpl w:val="E9B0A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94C30"/>
    <w:multiLevelType w:val="hybridMultilevel"/>
    <w:tmpl w:val="853A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8C"/>
    <w:rsid w:val="000354C7"/>
    <w:rsid w:val="000A7BEE"/>
    <w:rsid w:val="000B2CEA"/>
    <w:rsid w:val="00165460"/>
    <w:rsid w:val="00194C20"/>
    <w:rsid w:val="001D37E5"/>
    <w:rsid w:val="001E41CE"/>
    <w:rsid w:val="00200A67"/>
    <w:rsid w:val="002915AD"/>
    <w:rsid w:val="002C4498"/>
    <w:rsid w:val="00527369"/>
    <w:rsid w:val="00612D73"/>
    <w:rsid w:val="006306A5"/>
    <w:rsid w:val="006A16CD"/>
    <w:rsid w:val="007E2DCC"/>
    <w:rsid w:val="008C53B0"/>
    <w:rsid w:val="008E4FEA"/>
    <w:rsid w:val="00917383"/>
    <w:rsid w:val="00970766"/>
    <w:rsid w:val="009B0EBF"/>
    <w:rsid w:val="00A62EAF"/>
    <w:rsid w:val="00A926B9"/>
    <w:rsid w:val="00BE048C"/>
    <w:rsid w:val="00C00788"/>
    <w:rsid w:val="00C030A8"/>
    <w:rsid w:val="00C2152E"/>
    <w:rsid w:val="00CF15D3"/>
    <w:rsid w:val="00D068D9"/>
    <w:rsid w:val="00D16AC5"/>
    <w:rsid w:val="00D2777C"/>
    <w:rsid w:val="00DB621F"/>
    <w:rsid w:val="00DF1BC8"/>
    <w:rsid w:val="00E24716"/>
    <w:rsid w:val="00E247AB"/>
    <w:rsid w:val="00E747A7"/>
    <w:rsid w:val="00EA2798"/>
    <w:rsid w:val="00F07899"/>
    <w:rsid w:val="00F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EE953-4C69-4A68-A25A-8C2BB122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15D3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caps/>
      <w:kern w:val="3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15D3"/>
    <w:rPr>
      <w:rFonts w:ascii="Times New Roman" w:eastAsia="Times New Roman" w:hAnsi="Times New Roman" w:cs="Arial"/>
      <w:b/>
      <w:bCs/>
      <w:caps/>
      <w:kern w:val="32"/>
      <w:sz w:val="44"/>
      <w:szCs w:val="44"/>
      <w:lang w:eastAsia="ru-RU"/>
    </w:rPr>
  </w:style>
  <w:style w:type="table" w:styleId="a4">
    <w:name w:val="Table Grid"/>
    <w:basedOn w:val="a1"/>
    <w:uiPriority w:val="39"/>
    <w:rsid w:val="00F7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E2DCC"/>
  </w:style>
  <w:style w:type="paragraph" w:styleId="a6">
    <w:name w:val="header"/>
    <w:basedOn w:val="a"/>
    <w:link w:val="a7"/>
    <w:uiPriority w:val="99"/>
    <w:unhideWhenUsed/>
    <w:rsid w:val="007E2D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E2D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53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53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Абжаппарова Айгуль</cp:lastModifiedBy>
  <cp:revision>8</cp:revision>
  <cp:lastPrinted>2019-04-18T04:31:00Z</cp:lastPrinted>
  <dcterms:created xsi:type="dcterms:W3CDTF">2018-04-19T12:58:00Z</dcterms:created>
  <dcterms:modified xsi:type="dcterms:W3CDTF">2019-04-18T04:31:00Z</dcterms:modified>
</cp:coreProperties>
</file>